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0639F4" w14:textId="6816A122" w:rsidR="00EF5E94" w:rsidRDefault="00C81D9A" w:rsidP="00EF5E94">
      <w:pPr>
        <w:shd w:val="clear" w:color="auto" w:fill="D1D1D1"/>
        <w:jc w:val="center"/>
        <w:rPr>
          <w:lang w:eastAsia="en-AU"/>
        </w:rPr>
      </w:pPr>
      <w:r>
        <w:rPr>
          <w:b/>
          <w:bCs/>
          <w:noProof/>
          <w:color w:val="000000"/>
          <w:sz w:val="28"/>
          <w:szCs w:val="28"/>
        </w:rPr>
        <w:drawing>
          <wp:anchor distT="0" distB="0" distL="114300" distR="114300" simplePos="0" relativeHeight="251658240" behindDoc="0" locked="0" layoutInCell="1" allowOverlap="1" wp14:anchorId="4730896A" wp14:editId="43E45D20">
            <wp:simplePos x="0" y="0"/>
            <wp:positionH relativeFrom="column">
              <wp:posOffset>-501650</wp:posOffset>
            </wp:positionH>
            <wp:positionV relativeFrom="paragraph">
              <wp:posOffset>-692150</wp:posOffset>
            </wp:positionV>
            <wp:extent cx="720990" cy="635000"/>
            <wp:effectExtent l="0" t="0" r="3175" b="0"/>
            <wp:wrapNone/>
            <wp:docPr id="7021008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100899" name="Picture 702100899"/>
                    <pic:cNvPicPr/>
                  </pic:nvPicPr>
                  <pic:blipFill>
                    <a:blip r:embed="rId8" cstate="print">
                      <a:extLst>
                        <a:ext uri="{28A0092B-C50C-407E-A947-70E740481C1C}">
                          <a14:useLocalDpi xmlns:a14="http://schemas.microsoft.com/office/drawing/2010/main" val="0"/>
                        </a:ext>
                      </a:extLst>
                    </a:blip>
                    <a:stretch>
                      <a:fillRect/>
                    </a:stretch>
                  </pic:blipFill>
                  <pic:spPr>
                    <a:xfrm>
                      <a:off x="0" y="0"/>
                      <a:ext cx="723496" cy="637207"/>
                    </a:xfrm>
                    <a:prstGeom prst="rect">
                      <a:avLst/>
                    </a:prstGeom>
                  </pic:spPr>
                </pic:pic>
              </a:graphicData>
            </a:graphic>
            <wp14:sizeRelH relativeFrom="margin">
              <wp14:pctWidth>0</wp14:pctWidth>
            </wp14:sizeRelH>
            <wp14:sizeRelV relativeFrom="margin">
              <wp14:pctHeight>0</wp14:pctHeight>
            </wp14:sizeRelV>
          </wp:anchor>
        </w:drawing>
      </w:r>
      <w:r w:rsidR="00EF5E94">
        <w:rPr>
          <w:b/>
          <w:bCs/>
          <w:color w:val="000000"/>
          <w:sz w:val="28"/>
          <w:szCs w:val="28"/>
        </w:rPr>
        <w:t>Outside Hours Care and Vacation Care Policy</w:t>
      </w:r>
    </w:p>
    <w:p w14:paraId="2FEA1F1B" w14:textId="77777777" w:rsidR="00EF5E94" w:rsidRDefault="00000000" w:rsidP="00EF5E94">
      <w:pPr>
        <w:spacing w:after="0"/>
        <w:jc w:val="center"/>
        <w:rPr>
          <w:lang w:eastAsia="en-AU"/>
        </w:rPr>
      </w:pPr>
      <w:r>
        <w:pict w14:anchorId="3BACCE2E">
          <v:rect id="_x0000_i1025" style="width:451.3pt;height:1.5pt" o:hralign="center" o:hrstd="t" o:hr="t" fillcolor="#a0a0a0" stroked="f"/>
        </w:pict>
      </w:r>
    </w:p>
    <w:p w14:paraId="43B82401" w14:textId="77777777" w:rsidR="00EF5E94" w:rsidRDefault="00EF5E94" w:rsidP="00EF5E94">
      <w:pPr>
        <w:rPr>
          <w:lang w:eastAsia="en-AU"/>
        </w:rPr>
      </w:pPr>
      <w:r>
        <w:rPr>
          <w:b/>
          <w:bCs/>
        </w:rPr>
        <w:t>1. Purpose and Scope</w:t>
      </w:r>
    </w:p>
    <w:p w14:paraId="0A4A0200" w14:textId="77777777" w:rsidR="00EF5E94" w:rsidRDefault="00EF5E94" w:rsidP="00EF5E94">
      <w:pPr>
        <w:rPr>
          <w:lang w:eastAsia="en-AU"/>
        </w:rPr>
      </w:pPr>
      <w:r>
        <w:t>1.1 This policy outlines the arrangements for Outside Hours Care (“OHC”) and Vacation Care provided by Ashgrove West Preschool Centre Inc. (“AWPS” or “the Centre”). It applies to children enrolled at AWPS kindergarten, their families, staff, and the Management Committee responsible for administering the service.</w:t>
      </w:r>
    </w:p>
    <w:p w14:paraId="543B5FFD" w14:textId="77777777" w:rsidR="00EF5E94" w:rsidRDefault="00EF5E94" w:rsidP="00EF5E94">
      <w:pPr>
        <w:rPr>
          <w:lang w:eastAsia="en-AU"/>
        </w:rPr>
      </w:pPr>
      <w:r>
        <w:t>1.2 The purpose of this policy is to provide clear and consistent guidance regarding bookings, cancellations, fees, attendance, collection, operating hours, and service availability for OHC and Vacation Care.</w:t>
      </w:r>
    </w:p>
    <w:p w14:paraId="04DE4A46" w14:textId="77777777" w:rsidR="00EF5E94" w:rsidRDefault="00EF5E94" w:rsidP="00EF5E94">
      <w:pPr>
        <w:rPr>
          <w:lang w:eastAsia="en-AU"/>
        </w:rPr>
      </w:pPr>
      <w:r>
        <w:t>1.3 This policy supports the safe, sustainable, and effective operation of the service and assists the Centre to meet staffing, supervision, and educator-to-child ratio requirements.</w:t>
      </w:r>
    </w:p>
    <w:p w14:paraId="5ED41F58" w14:textId="77777777" w:rsidR="00EF5E94" w:rsidRDefault="00EF5E94" w:rsidP="00EF5E94">
      <w:pPr>
        <w:rPr>
          <w:lang w:eastAsia="en-AU"/>
        </w:rPr>
      </w:pPr>
      <w:r>
        <w:t>1.4 This policy should be read in conjunction with any other relevant Centre policies and procedures relating to child safety, supervision, fees, health and safety, and enrolment.</w:t>
      </w:r>
    </w:p>
    <w:p w14:paraId="0AC34A7D" w14:textId="77777777" w:rsidR="00EF5E94" w:rsidRDefault="00000000" w:rsidP="00EF5E94">
      <w:pPr>
        <w:spacing w:after="0"/>
        <w:jc w:val="center"/>
        <w:rPr>
          <w:lang w:eastAsia="en-AU"/>
        </w:rPr>
      </w:pPr>
      <w:r>
        <w:pict w14:anchorId="6F6E7D2B">
          <v:rect id="_x0000_i1026" style="width:451.3pt;height:1.5pt" o:hralign="center" o:hrstd="t" o:hr="t" fillcolor="#a0a0a0" stroked="f"/>
        </w:pict>
      </w:r>
    </w:p>
    <w:p w14:paraId="010D56E2" w14:textId="77777777" w:rsidR="00EF5E94" w:rsidRDefault="00EF5E94" w:rsidP="00EF5E94">
      <w:pPr>
        <w:rPr>
          <w:lang w:eastAsia="en-AU"/>
        </w:rPr>
      </w:pPr>
      <w:r>
        <w:rPr>
          <w:b/>
          <w:bCs/>
        </w:rPr>
        <w:t>2. Guiding Principles</w:t>
      </w:r>
    </w:p>
    <w:p w14:paraId="77CADBCA" w14:textId="77777777" w:rsidR="00EF5E94" w:rsidRDefault="00EF5E94" w:rsidP="00EF5E94">
      <w:pPr>
        <w:rPr>
          <w:lang w:eastAsia="en-AU"/>
        </w:rPr>
      </w:pPr>
      <w:r>
        <w:t>AWPS is committed to providing OHC and Vacation Care in a manner that is:</w:t>
      </w:r>
    </w:p>
    <w:p w14:paraId="3C5EBD5C" w14:textId="77777777" w:rsidR="00EF5E94" w:rsidRDefault="00EF5E94" w:rsidP="00EF5E94">
      <w:pPr>
        <w:pStyle w:val="ListParagraph"/>
        <w:numPr>
          <w:ilvl w:val="0"/>
          <w:numId w:val="1"/>
        </w:numPr>
        <w:rPr>
          <w:lang w:eastAsia="en-AU"/>
        </w:rPr>
      </w:pPr>
      <w:r>
        <w:t>Safe, supportive, and responsive to the needs of children and families</w:t>
      </w:r>
    </w:p>
    <w:p w14:paraId="199343DF" w14:textId="77777777" w:rsidR="00EF5E94" w:rsidRDefault="00EF5E94" w:rsidP="00EF5E94">
      <w:pPr>
        <w:pStyle w:val="ListParagraph"/>
        <w:numPr>
          <w:ilvl w:val="0"/>
          <w:numId w:val="1"/>
        </w:numPr>
      </w:pPr>
      <w:r>
        <w:t>Clear and consistent in relation to bookings, attendance, and fees</w:t>
      </w:r>
    </w:p>
    <w:p w14:paraId="419F867F" w14:textId="77777777" w:rsidR="00EF5E94" w:rsidRDefault="00EF5E94" w:rsidP="00EF5E94">
      <w:pPr>
        <w:pStyle w:val="ListParagraph"/>
        <w:numPr>
          <w:ilvl w:val="0"/>
          <w:numId w:val="1"/>
        </w:numPr>
      </w:pPr>
      <w:r>
        <w:t>Managed in accordance with required supervision and educator-to-child ratios</w:t>
      </w:r>
    </w:p>
    <w:p w14:paraId="1FF790BA" w14:textId="77777777" w:rsidR="00EF5E94" w:rsidRDefault="00EF5E94" w:rsidP="00EF5E94">
      <w:pPr>
        <w:pStyle w:val="ListParagraph"/>
        <w:numPr>
          <w:ilvl w:val="0"/>
          <w:numId w:val="1"/>
        </w:numPr>
      </w:pPr>
      <w:r>
        <w:t>Operated in a way that supports the effective and sustainable running of the Centre</w:t>
      </w:r>
    </w:p>
    <w:p w14:paraId="7777FA32" w14:textId="77777777" w:rsidR="00EF5E94" w:rsidRDefault="00000000" w:rsidP="00EF5E94">
      <w:pPr>
        <w:spacing w:after="0"/>
        <w:jc w:val="center"/>
        <w:rPr>
          <w:lang w:eastAsia="en-AU"/>
        </w:rPr>
      </w:pPr>
      <w:r>
        <w:pict w14:anchorId="7CC4DF3E">
          <v:rect id="_x0000_i1027" style="width:451.3pt;height:1.5pt" o:hralign="center" o:hrstd="t" o:hr="t" fillcolor="#a0a0a0" stroked="f"/>
        </w:pict>
      </w:r>
    </w:p>
    <w:p w14:paraId="50C64D12" w14:textId="77777777" w:rsidR="00EF5E94" w:rsidRDefault="00EF5E94" w:rsidP="00EF5E94">
      <w:pPr>
        <w:rPr>
          <w:lang w:eastAsia="en-AU"/>
        </w:rPr>
      </w:pPr>
      <w:r>
        <w:rPr>
          <w:b/>
          <w:bCs/>
        </w:rPr>
        <w:t>3. Definitions</w:t>
      </w:r>
    </w:p>
    <w:p w14:paraId="62877D95" w14:textId="77777777" w:rsidR="00EF5E94" w:rsidRDefault="00EF5E94" w:rsidP="00EF5E94">
      <w:pPr>
        <w:rPr>
          <w:lang w:eastAsia="en-AU"/>
        </w:rPr>
      </w:pPr>
      <w:r>
        <w:t>For the purposes of this policy:</w:t>
      </w:r>
    </w:p>
    <w:p w14:paraId="02E9B95D" w14:textId="77777777" w:rsidR="00EF5E94" w:rsidRDefault="00EF5E94" w:rsidP="00EF5E94">
      <w:pPr>
        <w:rPr>
          <w:lang w:eastAsia="en-AU"/>
        </w:rPr>
      </w:pPr>
      <w:r>
        <w:t xml:space="preserve">3.1 </w:t>
      </w:r>
      <w:r>
        <w:rPr>
          <w:b/>
          <w:bCs/>
        </w:rPr>
        <w:t>Outside Hours Care (OHC)</w:t>
      </w:r>
      <w:r>
        <w:t>: Care provided by the Centre outside standard kindergarten session hours, including before Kindergarten and after Kindergarten care sessions operated by AWPS.</w:t>
      </w:r>
    </w:p>
    <w:p w14:paraId="5B78DE67" w14:textId="357F2FAF" w:rsidR="00EF5E94" w:rsidRDefault="00EF5E94" w:rsidP="00EF5E94">
      <w:pPr>
        <w:rPr>
          <w:lang w:eastAsia="en-AU"/>
        </w:rPr>
      </w:pPr>
      <w:r>
        <w:t xml:space="preserve">3.2 </w:t>
      </w:r>
      <w:r>
        <w:rPr>
          <w:b/>
          <w:bCs/>
        </w:rPr>
        <w:t>Vacation Care</w:t>
      </w:r>
      <w:r>
        <w:t xml:space="preserve">: </w:t>
      </w:r>
      <w:r w:rsidR="001D7409" w:rsidRPr="001D7409">
        <w:t>excluding public holidays, pupil free days, and Centre closure periods as determined by the Centre</w:t>
      </w:r>
    </w:p>
    <w:p w14:paraId="46F90969" w14:textId="77777777" w:rsidR="00EF5E94" w:rsidRDefault="00EF5E94" w:rsidP="00EF5E94">
      <w:pPr>
        <w:rPr>
          <w:lang w:eastAsia="en-AU"/>
        </w:rPr>
      </w:pPr>
      <w:r>
        <w:t xml:space="preserve">3.3 </w:t>
      </w:r>
      <w:r>
        <w:rPr>
          <w:b/>
          <w:bCs/>
        </w:rPr>
        <w:t>Permanent booking</w:t>
      </w:r>
      <w:r>
        <w:t>: A regular ongoing booking for an agreed OHC session.</w:t>
      </w:r>
    </w:p>
    <w:p w14:paraId="5AEAD284" w14:textId="77777777" w:rsidR="00EF5E94" w:rsidRDefault="00EF5E94" w:rsidP="00EF5E94">
      <w:pPr>
        <w:rPr>
          <w:lang w:eastAsia="en-AU"/>
        </w:rPr>
      </w:pPr>
      <w:r>
        <w:t xml:space="preserve">3.4 </w:t>
      </w:r>
      <w:r>
        <w:rPr>
          <w:b/>
          <w:bCs/>
        </w:rPr>
        <w:t>Casual booking</w:t>
      </w:r>
      <w:r>
        <w:t>: A booking requested on an as-needed basis, subject to availability.</w:t>
      </w:r>
    </w:p>
    <w:p w14:paraId="7D9AF5D4" w14:textId="77777777" w:rsidR="00EF5E94" w:rsidRDefault="00EF5E94" w:rsidP="00EF5E94">
      <w:pPr>
        <w:rPr>
          <w:lang w:eastAsia="en-AU"/>
        </w:rPr>
      </w:pPr>
      <w:r>
        <w:lastRenderedPageBreak/>
        <w:t xml:space="preserve">3.5 </w:t>
      </w:r>
      <w:r>
        <w:rPr>
          <w:b/>
          <w:bCs/>
        </w:rPr>
        <w:t>Authorised nominee</w:t>
      </w:r>
      <w:r>
        <w:t>: A person nominated by a parent or guardian and approved to collect a child from the Centre.</w:t>
      </w:r>
    </w:p>
    <w:p w14:paraId="3CD5CB17" w14:textId="77777777" w:rsidR="00EF5E94" w:rsidRDefault="00000000" w:rsidP="00EF5E94">
      <w:pPr>
        <w:spacing w:after="0"/>
        <w:jc w:val="center"/>
        <w:rPr>
          <w:lang w:eastAsia="en-AU"/>
        </w:rPr>
      </w:pPr>
      <w:r>
        <w:pict w14:anchorId="27B53AD8">
          <v:rect id="_x0000_i1028" style="width:451.3pt;height:1.5pt" o:hralign="center" o:hrstd="t" o:hr="t" fillcolor="#a0a0a0" stroked="f"/>
        </w:pict>
      </w:r>
    </w:p>
    <w:p w14:paraId="70DCFB9B" w14:textId="77777777" w:rsidR="00EF5E94" w:rsidRDefault="00EF5E94" w:rsidP="00EF5E94">
      <w:pPr>
        <w:rPr>
          <w:lang w:eastAsia="en-AU"/>
        </w:rPr>
      </w:pPr>
      <w:r>
        <w:rPr>
          <w:b/>
          <w:bCs/>
        </w:rPr>
        <w:t>4. Service Overview</w:t>
      </w:r>
    </w:p>
    <w:p w14:paraId="22A59E50" w14:textId="77777777" w:rsidR="00A04498" w:rsidRPr="00A04498" w:rsidRDefault="00EF5E94" w:rsidP="00A04498">
      <w:pPr>
        <w:spacing w:line="300" w:lineRule="atLeast"/>
        <w:rPr>
          <w:rFonts w:eastAsia="Times New Roman" w:cs="Segoe UI"/>
          <w:kern w:val="0"/>
          <w:lang w:eastAsia="en-AU"/>
          <w14:ligatures w14:val="none"/>
        </w:rPr>
      </w:pPr>
      <w:r>
        <w:t xml:space="preserve">4.1 </w:t>
      </w:r>
      <w:r w:rsidR="00A04498" w:rsidRPr="00A04498">
        <w:rPr>
          <w:rFonts w:eastAsia="Times New Roman" w:cs="Segoe UI"/>
          <w:kern w:val="0"/>
          <w:lang w:eastAsia="en-AU"/>
          <w14:ligatures w14:val="none"/>
        </w:rPr>
        <w:t>AWPS offers before kindergarten care, after kindergarten care, and Vacation Care for children currently enrolled at AWPS kindergarten. OHC and Vacation Care are only available to enrolled children of the Centre and are not available to siblings or other children who are not enrolled at AWPS.</w:t>
      </w:r>
    </w:p>
    <w:p w14:paraId="5FBE3806" w14:textId="46B71916" w:rsidR="00EF5E94" w:rsidRDefault="00EF5E94" w:rsidP="00EF5E94">
      <w:pPr>
        <w:rPr>
          <w:lang w:eastAsia="en-AU"/>
        </w:rPr>
      </w:pPr>
      <w:r>
        <w:t>4.2 All bookings are subject to service availability, staffing capacity, and compliance with educator-to-child ratios.</w:t>
      </w:r>
    </w:p>
    <w:p w14:paraId="1F781925" w14:textId="54805040" w:rsidR="00EF5E94" w:rsidRDefault="00EF5E94" w:rsidP="00EF5E94">
      <w:pPr>
        <w:rPr>
          <w:lang w:eastAsia="en-AU"/>
        </w:rPr>
      </w:pPr>
      <w:r>
        <w:t xml:space="preserve">4.3 </w:t>
      </w:r>
      <w:r w:rsidR="00FB636C" w:rsidRPr="00FB636C">
        <w:t>The Centre reserves the right to limit, decline, or adjust bookings at its discretion to ensure compliance with staffing, supervision requirements, and safe operation of the service</w:t>
      </w:r>
      <w:r w:rsidR="00FB636C">
        <w:t xml:space="preserve">. </w:t>
      </w:r>
    </w:p>
    <w:p w14:paraId="5D69678C" w14:textId="77777777" w:rsidR="00EF5E94" w:rsidRDefault="00000000" w:rsidP="00EF5E94">
      <w:pPr>
        <w:spacing w:after="0"/>
        <w:jc w:val="center"/>
        <w:rPr>
          <w:lang w:eastAsia="en-AU"/>
        </w:rPr>
      </w:pPr>
      <w:r>
        <w:pict w14:anchorId="6E9F4AE8">
          <v:rect id="_x0000_i1029" style="width:451.3pt;height:1.5pt" o:hralign="center" o:hrstd="t" o:hr="t" fillcolor="#a0a0a0" stroked="f"/>
        </w:pict>
      </w:r>
    </w:p>
    <w:p w14:paraId="2FB64E29" w14:textId="77777777" w:rsidR="00EF5E94" w:rsidRDefault="00EF5E94" w:rsidP="00EF5E94">
      <w:pPr>
        <w:rPr>
          <w:lang w:eastAsia="en-AU"/>
        </w:rPr>
      </w:pPr>
      <w:r>
        <w:rPr>
          <w:b/>
          <w:bCs/>
        </w:rPr>
        <w:t>5. Bookings</w:t>
      </w:r>
    </w:p>
    <w:p w14:paraId="6C46F804" w14:textId="77777777" w:rsidR="006E26FA" w:rsidRPr="006E26FA" w:rsidRDefault="00EF5E94" w:rsidP="006E26FA">
      <w:pPr>
        <w:spacing w:line="300" w:lineRule="atLeast"/>
        <w:rPr>
          <w:rFonts w:ascii="Segoe UI" w:eastAsia="Times New Roman" w:hAnsi="Segoe UI" w:cs="Segoe UI"/>
          <w:kern w:val="0"/>
          <w:sz w:val="21"/>
          <w:szCs w:val="21"/>
          <w:lang w:eastAsia="en-AU"/>
          <w14:ligatures w14:val="none"/>
        </w:rPr>
      </w:pPr>
      <w:r>
        <w:t xml:space="preserve">5.1 </w:t>
      </w:r>
      <w:r w:rsidR="006E26FA" w:rsidRPr="006E26FA">
        <w:rPr>
          <w:rFonts w:eastAsia="Times New Roman" w:cs="Segoe UI"/>
          <w:kern w:val="0"/>
          <w:lang w:eastAsia="en-AU"/>
          <w14:ligatures w14:val="none"/>
        </w:rPr>
        <w:t>Booking requests for OHC and Vacation Care are to be made by email where possible or by contacting the Centre directly by telephone. When making a booking request, families must provide the child’s name, the day required, and the requested start and finish time</w:t>
      </w:r>
    </w:p>
    <w:p w14:paraId="4C895532" w14:textId="2FF931F9" w:rsidR="006E26FA" w:rsidRPr="006E26FA" w:rsidRDefault="00EF5E94" w:rsidP="006E26FA">
      <w:pPr>
        <w:spacing w:line="300" w:lineRule="atLeast"/>
        <w:rPr>
          <w:rFonts w:eastAsia="Times New Roman" w:cs="Segoe UI"/>
          <w:kern w:val="0"/>
          <w:lang w:eastAsia="en-AU"/>
          <w14:ligatures w14:val="none"/>
        </w:rPr>
      </w:pPr>
      <w:r>
        <w:t xml:space="preserve">5.2 </w:t>
      </w:r>
      <w:r w:rsidR="006E26FA" w:rsidRPr="006E26FA">
        <w:rPr>
          <w:rFonts w:eastAsia="Times New Roman" w:cs="Segoe UI"/>
          <w:kern w:val="0"/>
          <w:lang w:eastAsia="en-AU"/>
          <w14:ligatures w14:val="none"/>
        </w:rPr>
        <w:t xml:space="preserve"> </w:t>
      </w:r>
      <w:r w:rsidR="006E26FA" w:rsidRPr="006E26FA">
        <w:rPr>
          <w:rFonts w:eastAsia="Times New Roman" w:cs="Segoe UI"/>
          <w:kern w:val="0"/>
          <w:lang w:eastAsia="en-AU"/>
          <w14:ligatures w14:val="none"/>
        </w:rPr>
        <w:t>Families are encouraged to submit booking requests with at least twenty-four (24) hours’ notice wherever possible. Emergency or short-notice casual bookings, including where a family may be running late, may be accepted at the Centre’s discretion and are subject to availability, staffing capacity, and educator-to-child ratio requirements</w:t>
      </w:r>
      <w:r w:rsidR="006E26FA">
        <w:rPr>
          <w:rFonts w:eastAsia="Times New Roman" w:cs="Segoe UI"/>
          <w:kern w:val="0"/>
          <w:lang w:eastAsia="en-AU"/>
          <w14:ligatures w14:val="none"/>
        </w:rPr>
        <w:t>.</w:t>
      </w:r>
    </w:p>
    <w:p w14:paraId="0791C962" w14:textId="77777777" w:rsidR="00EF5E94" w:rsidRDefault="00EF5E94" w:rsidP="00EF5E94">
      <w:pPr>
        <w:rPr>
          <w:lang w:eastAsia="en-AU"/>
        </w:rPr>
      </w:pPr>
      <w:r>
        <w:t>5.3 Permanent OHC bookings may be arranged on an ongoing basis by agreement with the Centre.</w:t>
      </w:r>
    </w:p>
    <w:p w14:paraId="7EE772CA" w14:textId="77777777" w:rsidR="00EF5E94" w:rsidRDefault="00EF5E94" w:rsidP="00EF5E94">
      <w:r>
        <w:t>5.4 Casual OHC bookings and Vacation Care bookings are subject to availability at the time the request is made.</w:t>
      </w:r>
    </w:p>
    <w:p w14:paraId="67BF0B67" w14:textId="21DC272E" w:rsidR="00B31D92" w:rsidRDefault="00B31D92" w:rsidP="00EF5E94">
      <w:pPr>
        <w:rPr>
          <w:lang w:eastAsia="en-AU"/>
        </w:rPr>
      </w:pPr>
      <w:r>
        <w:t xml:space="preserve">5.5 </w:t>
      </w:r>
      <w:r w:rsidR="005B472E" w:rsidRPr="005B472E">
        <w:t>During Vacation Care, children will be prioritised for their usual booked attendance days. Requests for additional days will be subject to availability and staffing ratios, with bookings allocated on a first in, first served basis.</w:t>
      </w:r>
    </w:p>
    <w:p w14:paraId="77566B33" w14:textId="77777777" w:rsidR="00EF5E94" w:rsidRDefault="00000000" w:rsidP="00EF5E94">
      <w:pPr>
        <w:spacing w:after="0"/>
        <w:jc w:val="center"/>
        <w:rPr>
          <w:lang w:eastAsia="en-AU"/>
        </w:rPr>
      </w:pPr>
      <w:r>
        <w:pict w14:anchorId="70098955">
          <v:rect id="_x0000_i1030" style="width:451.3pt;height:1.5pt" o:hralign="center" o:hrstd="t" o:hr="t" fillcolor="#a0a0a0" stroked="f"/>
        </w:pict>
      </w:r>
    </w:p>
    <w:p w14:paraId="495B7F02" w14:textId="77777777" w:rsidR="00EF5E94" w:rsidRDefault="00EF5E94" w:rsidP="00EF5E94">
      <w:pPr>
        <w:rPr>
          <w:lang w:eastAsia="en-AU"/>
        </w:rPr>
      </w:pPr>
      <w:r>
        <w:rPr>
          <w:b/>
          <w:bCs/>
        </w:rPr>
        <w:t>6. Cancellations</w:t>
      </w:r>
    </w:p>
    <w:p w14:paraId="562456C0" w14:textId="77777777" w:rsidR="00EF5E94" w:rsidRDefault="00EF5E94" w:rsidP="00EF5E94">
      <w:pPr>
        <w:rPr>
          <w:lang w:eastAsia="en-AU"/>
        </w:rPr>
      </w:pPr>
      <w:r>
        <w:t>6.1 Cancellation notice is required to support staffing arrangements and compliance with educator-to-child ratios.</w:t>
      </w:r>
    </w:p>
    <w:p w14:paraId="4B20FA96" w14:textId="77777777" w:rsidR="00EF5E94" w:rsidRDefault="00EF5E94" w:rsidP="00EF5E94">
      <w:pPr>
        <w:rPr>
          <w:lang w:eastAsia="en-AU"/>
        </w:rPr>
      </w:pPr>
      <w:r>
        <w:t>6.2 Permanent OHC bookings require a minimum of one (1) week’s written notice for cancellation or change.</w:t>
      </w:r>
    </w:p>
    <w:p w14:paraId="4B3A297A" w14:textId="77777777" w:rsidR="00EF5E94" w:rsidRDefault="00EF5E94" w:rsidP="00EF5E94">
      <w:pPr>
        <w:rPr>
          <w:lang w:eastAsia="en-AU"/>
        </w:rPr>
      </w:pPr>
      <w:r>
        <w:lastRenderedPageBreak/>
        <w:t>6.3 Casual OHC bookings and Vacation Care bookings require at least twenty-four (24) hours’ notice for cancellation.</w:t>
      </w:r>
    </w:p>
    <w:p w14:paraId="1156171F" w14:textId="77777777" w:rsidR="00EF5E94" w:rsidRDefault="00EF5E94" w:rsidP="00EF5E94">
      <w:pPr>
        <w:rPr>
          <w:lang w:eastAsia="en-AU"/>
        </w:rPr>
      </w:pPr>
      <w:r>
        <w:t>6.4 Where the required notice is not provided, the Centre may charge the full fee for the booked session.</w:t>
      </w:r>
    </w:p>
    <w:p w14:paraId="2EC1C605" w14:textId="77777777" w:rsidR="00EF5E94" w:rsidRDefault="00000000" w:rsidP="00EF5E94">
      <w:pPr>
        <w:spacing w:after="0"/>
        <w:jc w:val="center"/>
        <w:rPr>
          <w:lang w:eastAsia="en-AU"/>
        </w:rPr>
      </w:pPr>
      <w:r>
        <w:pict w14:anchorId="38E6872D">
          <v:rect id="_x0000_i1031" style="width:451.3pt;height:1.5pt" o:hralign="center" o:hrstd="t" o:hr="t" fillcolor="#a0a0a0" stroked="f"/>
        </w:pict>
      </w:r>
    </w:p>
    <w:p w14:paraId="5AD68BC6" w14:textId="77777777" w:rsidR="00EF5E94" w:rsidRDefault="00EF5E94" w:rsidP="00EF5E94">
      <w:pPr>
        <w:rPr>
          <w:lang w:eastAsia="en-AU"/>
        </w:rPr>
      </w:pPr>
      <w:r>
        <w:rPr>
          <w:b/>
          <w:bCs/>
        </w:rPr>
        <w:t>7. Fees and Payment</w:t>
      </w:r>
    </w:p>
    <w:p w14:paraId="73BD2296" w14:textId="7C4CB283" w:rsidR="00EF5E94" w:rsidRDefault="00EF5E94" w:rsidP="00EF5E94">
      <w:pPr>
        <w:rPr>
          <w:lang w:eastAsia="en-AU"/>
        </w:rPr>
      </w:pPr>
      <w:r>
        <w:t xml:space="preserve">7.1 </w:t>
      </w:r>
      <w:commentRangeStart w:id="0"/>
      <w:r>
        <w:t>OHC permanent bookings are charged at $10 per hour</w:t>
      </w:r>
      <w:r w:rsidR="00392024">
        <w:t xml:space="preserve"> </w:t>
      </w:r>
      <w:r w:rsidR="00905F69">
        <w:t>(</w:t>
      </w:r>
      <w:r w:rsidR="00BE3267">
        <w:t xml:space="preserve">reviewed annually </w:t>
      </w:r>
      <w:r w:rsidR="0034701F">
        <w:t>and</w:t>
      </w:r>
      <w:r w:rsidR="00A7336C">
        <w:t xml:space="preserve"> are subject to change by review from the Management Committee</w:t>
      </w:r>
      <w:r w:rsidR="00905F69">
        <w:t xml:space="preserve">). </w:t>
      </w:r>
    </w:p>
    <w:p w14:paraId="39E4D7C4" w14:textId="5791385A" w:rsidR="00EF5E94" w:rsidRDefault="00EF5E94" w:rsidP="00EF5E94">
      <w:pPr>
        <w:rPr>
          <w:lang w:eastAsia="en-AU"/>
        </w:rPr>
      </w:pPr>
      <w:r>
        <w:t>7.2 OHC casual bookings are charged at $15 per hour</w:t>
      </w:r>
      <w:r w:rsidR="00905F69">
        <w:t xml:space="preserve"> (reviewed annually and are subject to change by review from the Management Committee).</w:t>
      </w:r>
    </w:p>
    <w:p w14:paraId="1B365D09" w14:textId="0F30F9DB" w:rsidR="00EF5E94" w:rsidRDefault="00EF5E94" w:rsidP="00EF5E94">
      <w:pPr>
        <w:rPr>
          <w:lang w:eastAsia="en-AU"/>
        </w:rPr>
      </w:pPr>
      <w:r>
        <w:t>7.3 Vacation Care is charged at $70 per day</w:t>
      </w:r>
      <w:r w:rsidR="005D7E14">
        <w:t xml:space="preserve"> (reviewed annually and are subject to change by review from the Management Committee).</w:t>
      </w:r>
      <w:commentRangeEnd w:id="0"/>
      <w:r w:rsidR="00774276">
        <w:rPr>
          <w:rStyle w:val="CommentReference"/>
          <w:sz w:val="24"/>
          <w:szCs w:val="24"/>
          <w:lang w:eastAsia="en-AU"/>
        </w:rPr>
        <w:commentReference w:id="0"/>
      </w:r>
    </w:p>
    <w:p w14:paraId="380F990D" w14:textId="797A6D5C" w:rsidR="00774276" w:rsidRPr="00774276" w:rsidRDefault="00EF5E94" w:rsidP="00774276">
      <w:pPr>
        <w:spacing w:line="300" w:lineRule="atLeast"/>
        <w:rPr>
          <w:rFonts w:ascii="Segoe UI" w:eastAsia="Times New Roman" w:hAnsi="Segoe UI" w:cs="Segoe UI"/>
          <w:kern w:val="0"/>
          <w:sz w:val="21"/>
          <w:szCs w:val="21"/>
          <w:lang w:eastAsia="en-AU"/>
          <w14:ligatures w14:val="none"/>
        </w:rPr>
      </w:pPr>
      <w:r>
        <w:t xml:space="preserve">7.4 </w:t>
      </w:r>
      <w:r w:rsidR="004E7341" w:rsidRPr="004E7341">
        <w:rPr>
          <w:rFonts w:eastAsia="Times New Roman" w:cs="Segoe UI"/>
          <w:kern w:val="0"/>
          <w:lang w:eastAsia="en-AU"/>
          <w14:ligatures w14:val="none"/>
        </w:rPr>
        <w:t>In 2026, OHC fees are charged in fifteen (15) minute increments</w:t>
      </w:r>
      <w:r w:rsidR="004E7341">
        <w:rPr>
          <w:rFonts w:eastAsia="Times New Roman" w:cs="Segoe UI"/>
          <w:kern w:val="0"/>
          <w:lang w:eastAsia="en-AU"/>
          <w14:ligatures w14:val="none"/>
        </w:rPr>
        <w:t xml:space="preserve">. </w:t>
      </w:r>
      <w:r w:rsidR="00774276" w:rsidRPr="00774276">
        <w:rPr>
          <w:rFonts w:eastAsia="Times New Roman" w:cs="Segoe UI"/>
          <w:kern w:val="0"/>
          <w:lang w:eastAsia="en-AU"/>
          <w14:ligatures w14:val="none"/>
        </w:rPr>
        <w:t xml:space="preserve">From 2027, Before Hours Care will be charged as a flat fee, with a rate of $15 for Monday to Wednesday mornings and $10 for Thursday and Friday mornings. After Hours Care will continue to be charged at the applicable hourly rate, calculated in set </w:t>
      </w:r>
      <w:r w:rsidR="004F523B">
        <w:rPr>
          <w:rFonts w:eastAsia="Times New Roman" w:cs="Segoe UI"/>
          <w:kern w:val="0"/>
          <w:lang w:eastAsia="en-AU"/>
          <w14:ligatures w14:val="none"/>
        </w:rPr>
        <w:t xml:space="preserve">hourly </w:t>
      </w:r>
      <w:r w:rsidR="00774276" w:rsidRPr="00774276">
        <w:rPr>
          <w:rFonts w:eastAsia="Times New Roman" w:cs="Segoe UI"/>
          <w:kern w:val="0"/>
          <w:lang w:eastAsia="en-AU"/>
          <w14:ligatures w14:val="none"/>
        </w:rPr>
        <w:t>increments. All OHC and Vacation Care fees are reviewed annually and are subject to change following review and approval by the Management Committee</w:t>
      </w:r>
    </w:p>
    <w:p w14:paraId="24C500ED" w14:textId="3C821970" w:rsidR="00A04498" w:rsidRPr="00A04498" w:rsidRDefault="00497624" w:rsidP="00A04498">
      <w:pPr>
        <w:spacing w:line="300" w:lineRule="atLeast"/>
        <w:rPr>
          <w:rFonts w:ascii="Segoe UI" w:eastAsia="Times New Roman" w:hAnsi="Segoe UI" w:cs="Segoe UI"/>
          <w:kern w:val="0"/>
          <w:sz w:val="21"/>
          <w:szCs w:val="21"/>
          <w:lang w:eastAsia="en-AU"/>
          <w14:ligatures w14:val="none"/>
        </w:rPr>
      </w:pPr>
      <w:r>
        <w:rPr>
          <w:rFonts w:eastAsia="Times New Roman" w:cs="Segoe UI"/>
          <w:kern w:val="0"/>
          <w:lang w:eastAsia="en-AU"/>
          <w14:ligatures w14:val="none"/>
        </w:rPr>
        <w:t xml:space="preserve">7.5 </w:t>
      </w:r>
      <w:r w:rsidR="00A04498" w:rsidRPr="00525888">
        <w:rPr>
          <w:rFonts w:eastAsia="Times New Roman" w:cs="Segoe UI"/>
          <w:kern w:val="0"/>
          <w:lang w:eastAsia="en-AU"/>
          <w14:ligatures w14:val="none"/>
        </w:rPr>
        <w:t>OHC and Vacation Care are not registered for Child Care Subsidy (CCS). Families are responsible for payment of the full fee, as no government subsidy is available for these services.</w:t>
      </w:r>
    </w:p>
    <w:p w14:paraId="0F9BEC27" w14:textId="10BF4564" w:rsidR="00EF5E94" w:rsidRDefault="00A04498" w:rsidP="00EF5E94">
      <w:pPr>
        <w:rPr>
          <w:lang w:eastAsia="en-AU"/>
        </w:rPr>
      </w:pPr>
      <w:r>
        <w:t>7.</w:t>
      </w:r>
      <w:r w:rsidR="00497624">
        <w:t>6</w:t>
      </w:r>
      <w:r>
        <w:t xml:space="preserve"> </w:t>
      </w:r>
      <w:r w:rsidR="00A5781D" w:rsidRPr="00A5781D">
        <w:t>Late collection fees will apply where a child is collected after the scheduled closing time at a rate of $</w:t>
      </w:r>
      <w:r w:rsidR="00925B40">
        <w:t>2</w:t>
      </w:r>
      <w:r w:rsidR="00A5781D" w:rsidRPr="00A5781D">
        <w:t xml:space="preserve"> per minute or part thereof, unless otherwise advised by the Centre.</w:t>
      </w:r>
    </w:p>
    <w:p w14:paraId="6BBF4B63" w14:textId="2B1DB54D" w:rsidR="00EF5E94" w:rsidRDefault="00EF5E94" w:rsidP="00EF5E94">
      <w:pPr>
        <w:rPr>
          <w:lang w:eastAsia="en-AU"/>
        </w:rPr>
      </w:pPr>
      <w:r>
        <w:t>7.</w:t>
      </w:r>
      <w:r w:rsidR="00497624">
        <w:t xml:space="preserve">7 </w:t>
      </w:r>
      <w:r>
        <w:t>Fees are payable by the due date advised by the Centre.</w:t>
      </w:r>
    </w:p>
    <w:p w14:paraId="172DECF9" w14:textId="660A0D18" w:rsidR="006E26FA" w:rsidRPr="006E26FA" w:rsidRDefault="00EF5E94" w:rsidP="006E26FA">
      <w:pPr>
        <w:spacing w:line="300" w:lineRule="atLeast"/>
        <w:rPr>
          <w:rFonts w:eastAsia="Times New Roman" w:cs="Segoe UI"/>
          <w:kern w:val="0"/>
          <w:lang w:eastAsia="en-AU"/>
          <w14:ligatures w14:val="none"/>
        </w:rPr>
      </w:pPr>
      <w:r>
        <w:t>7.</w:t>
      </w:r>
      <w:r w:rsidR="00497624">
        <w:t>8</w:t>
      </w:r>
      <w:r>
        <w:t xml:space="preserve"> </w:t>
      </w:r>
      <w:r w:rsidR="006E26FA" w:rsidRPr="006E26FA">
        <w:rPr>
          <w:rFonts w:eastAsia="Times New Roman" w:cs="Segoe UI"/>
          <w:kern w:val="0"/>
          <w:lang w:eastAsia="en-AU"/>
          <w14:ligatures w14:val="none"/>
        </w:rPr>
        <w:t>Where fees remain unpaid, the Centre may suspend or decline future OHC or Vacation Care bookings until the account is brought up to date, in accordance with the Centre’s Payment of Fees Policy</w:t>
      </w:r>
    </w:p>
    <w:p w14:paraId="24BC1026" w14:textId="57E8BD62" w:rsidR="00EF5E94" w:rsidRDefault="00EF5E94" w:rsidP="00EF5E94">
      <w:pPr>
        <w:rPr>
          <w:lang w:eastAsia="en-AU"/>
        </w:rPr>
      </w:pPr>
    </w:p>
    <w:p w14:paraId="5DC44CF5" w14:textId="77777777" w:rsidR="00EF5E94" w:rsidRDefault="00000000" w:rsidP="00EF5E94">
      <w:pPr>
        <w:spacing w:after="0"/>
        <w:jc w:val="center"/>
        <w:rPr>
          <w:lang w:eastAsia="en-AU"/>
        </w:rPr>
      </w:pPr>
      <w:r>
        <w:pict w14:anchorId="7EDCA894">
          <v:rect id="_x0000_i1032" style="width:451.3pt;height:1.5pt" o:hralign="center" o:hrstd="t" o:hr="t" fillcolor="#a0a0a0" stroked="f"/>
        </w:pict>
      </w:r>
    </w:p>
    <w:p w14:paraId="4EC933F6" w14:textId="77777777" w:rsidR="00EF5E94" w:rsidRDefault="00EF5E94" w:rsidP="00EF5E94">
      <w:pPr>
        <w:rPr>
          <w:lang w:eastAsia="en-AU"/>
        </w:rPr>
      </w:pPr>
      <w:r>
        <w:rPr>
          <w:b/>
          <w:bCs/>
        </w:rPr>
        <w:t>8. Attendance and Collection</w:t>
      </w:r>
    </w:p>
    <w:p w14:paraId="17DB3FDB" w14:textId="77777777" w:rsidR="00EF5E94" w:rsidRDefault="00EF5E94" w:rsidP="00EF5E94">
      <w:pPr>
        <w:rPr>
          <w:lang w:eastAsia="en-AU"/>
        </w:rPr>
      </w:pPr>
      <w:r>
        <w:t>8.1 Children must be signed in and signed out in accordance with the Centre’s attendance procedures.</w:t>
      </w:r>
    </w:p>
    <w:p w14:paraId="512D8614" w14:textId="34C8AAD5" w:rsidR="00EF5E94" w:rsidRDefault="00EF5E94" w:rsidP="00EF5E94">
      <w:pPr>
        <w:rPr>
          <w:lang w:eastAsia="en-AU"/>
        </w:rPr>
      </w:pPr>
      <w:r>
        <w:t xml:space="preserve">8.2 </w:t>
      </w:r>
      <w:r w:rsidR="006B4E4D" w:rsidRPr="006B4E4D">
        <w:t>Children may only be collected by a parent, guardian, or authorised nominee recorded with the Centre and approved in accordance with enrolment records.</w:t>
      </w:r>
    </w:p>
    <w:p w14:paraId="5A7D9F15" w14:textId="77777777" w:rsidR="00EF5E94" w:rsidRDefault="00EF5E94" w:rsidP="00EF5E94">
      <w:pPr>
        <w:rPr>
          <w:lang w:eastAsia="en-AU"/>
        </w:rPr>
      </w:pPr>
      <w:r>
        <w:lastRenderedPageBreak/>
        <w:t>8.3 The Centre may request photo identification where necessary before releasing a child to any person collecting them.</w:t>
      </w:r>
    </w:p>
    <w:p w14:paraId="204CBF19" w14:textId="77777777" w:rsidR="00EF5E94" w:rsidRDefault="00000000" w:rsidP="00EF5E94">
      <w:pPr>
        <w:spacing w:after="0"/>
        <w:jc w:val="center"/>
        <w:rPr>
          <w:lang w:eastAsia="en-AU"/>
        </w:rPr>
      </w:pPr>
      <w:r>
        <w:pict w14:anchorId="723C30CC">
          <v:rect id="_x0000_i1033" style="width:451.3pt;height:1.5pt" o:hralign="center" o:hrstd="t" o:hr="t" fillcolor="#a0a0a0" stroked="f"/>
        </w:pict>
      </w:r>
    </w:p>
    <w:p w14:paraId="3B4BED16" w14:textId="77777777" w:rsidR="00EF5E94" w:rsidRDefault="00EF5E94" w:rsidP="00EF5E94">
      <w:pPr>
        <w:rPr>
          <w:lang w:eastAsia="en-AU"/>
        </w:rPr>
      </w:pPr>
      <w:r>
        <w:rPr>
          <w:b/>
          <w:bCs/>
        </w:rPr>
        <w:t>9. Operating Hours and Service Availability</w:t>
      </w:r>
    </w:p>
    <w:p w14:paraId="6AD33803" w14:textId="77777777" w:rsidR="00EF5E94" w:rsidRDefault="00EF5E94" w:rsidP="00EF5E94">
      <w:pPr>
        <w:rPr>
          <w:lang w:eastAsia="en-AU"/>
        </w:rPr>
      </w:pPr>
      <w:r>
        <w:t>9.1 OHC operates during school terms only and is available at the following times:</w:t>
      </w:r>
    </w:p>
    <w:p w14:paraId="4418AED2" w14:textId="77777777" w:rsidR="00EF5E94" w:rsidRDefault="00EF5E94" w:rsidP="00EF5E94">
      <w:pPr>
        <w:pStyle w:val="ListParagraph"/>
        <w:numPr>
          <w:ilvl w:val="0"/>
          <w:numId w:val="2"/>
        </w:numPr>
        <w:rPr>
          <w:lang w:eastAsia="en-AU"/>
        </w:rPr>
      </w:pPr>
      <w:r>
        <w:t>Monday to Wednesday: 7.15am to 8.20am and 2.30pm to 5.30pm</w:t>
      </w:r>
    </w:p>
    <w:p w14:paraId="01F77F24" w14:textId="77777777" w:rsidR="00EF5E94" w:rsidRDefault="00EF5E94" w:rsidP="00EF5E94">
      <w:pPr>
        <w:pStyle w:val="ListParagraph"/>
        <w:numPr>
          <w:ilvl w:val="0"/>
          <w:numId w:val="2"/>
        </w:numPr>
      </w:pPr>
      <w:r>
        <w:t>Thursday and Friday: 7.15am to 8.00am and 3.30pm to 5.30pm</w:t>
      </w:r>
    </w:p>
    <w:p w14:paraId="0ED53B2F" w14:textId="77777777" w:rsidR="00EF5E94" w:rsidRDefault="00EF5E94" w:rsidP="00EF5E94">
      <w:pPr>
        <w:rPr>
          <w:lang w:eastAsia="en-AU"/>
        </w:rPr>
      </w:pPr>
      <w:r>
        <w:t>9.2 Vacation Care operates between 8.00am and 5.00pm on approved program days.</w:t>
      </w:r>
    </w:p>
    <w:p w14:paraId="254C28E9" w14:textId="77777777" w:rsidR="00EF5E94" w:rsidRDefault="00EF5E94" w:rsidP="00EF5E94">
      <w:pPr>
        <w:rPr>
          <w:lang w:eastAsia="en-AU"/>
        </w:rPr>
      </w:pPr>
      <w:r>
        <w:t>9.3 Afternoon tea is provided during after school OHC sessions.</w:t>
      </w:r>
    </w:p>
    <w:p w14:paraId="75CA2AEA" w14:textId="77777777" w:rsidR="00EF5E94" w:rsidRDefault="00EF5E94" w:rsidP="00EF5E94">
      <w:r>
        <w:t>9.4 The service does not operate on public holidays, pupil free days, or during the Centre’s annual Christmas closure period of approximately two (2) weeks.</w:t>
      </w:r>
    </w:p>
    <w:p w14:paraId="7F45E6E9" w14:textId="77777777" w:rsidR="003C360F" w:rsidRPr="003C360F" w:rsidRDefault="003C360F" w:rsidP="003C360F">
      <w:pPr>
        <w:spacing w:line="300" w:lineRule="atLeast"/>
        <w:rPr>
          <w:rFonts w:ascii="Segoe UI" w:eastAsia="Times New Roman" w:hAnsi="Segoe UI" w:cs="Segoe UI"/>
          <w:kern w:val="0"/>
          <w:sz w:val="21"/>
          <w:szCs w:val="21"/>
          <w:lang w:eastAsia="en-AU"/>
          <w14:ligatures w14:val="none"/>
        </w:rPr>
      </w:pPr>
      <w:r>
        <w:t xml:space="preserve">9.5 </w:t>
      </w:r>
      <w:r w:rsidRPr="003C360F">
        <w:rPr>
          <w:rFonts w:eastAsia="Times New Roman" w:cs="Segoe UI"/>
          <w:kern w:val="0"/>
          <w:lang w:eastAsia="en-AU"/>
          <w14:ligatures w14:val="none"/>
        </w:rPr>
        <w:t>The Centre reserves the right to cancel an OHC or Vacation Care session where it is unable to meet educator-to-child ratio requirements, staffing requirements, or due to other unforeseen circumstances that may impact the safe operation of the service. Where the Centre cancels a session for these reasons, families will not be charged for that session.</w:t>
      </w:r>
    </w:p>
    <w:p w14:paraId="67DD3CA8" w14:textId="77777777" w:rsidR="00EF5E94" w:rsidRDefault="00000000" w:rsidP="00EF5E94">
      <w:pPr>
        <w:spacing w:after="0"/>
        <w:jc w:val="center"/>
        <w:rPr>
          <w:lang w:eastAsia="en-AU"/>
        </w:rPr>
      </w:pPr>
      <w:r>
        <w:pict w14:anchorId="0A28E5D8">
          <v:rect id="_x0000_i1034" style="width:451.3pt;height:1.5pt" o:hralign="center" o:hrstd="t" o:hr="t" fillcolor="#a0a0a0" stroked="f"/>
        </w:pict>
      </w:r>
    </w:p>
    <w:p w14:paraId="4867FC20" w14:textId="77777777" w:rsidR="0037585F" w:rsidRDefault="00FB61F6" w:rsidP="001C33A1">
      <w:r w:rsidRPr="00FB61F6">
        <w:rPr>
          <w:b/>
          <w:bCs/>
        </w:rPr>
        <w:t>10. Policy Creation, Approval and Review</w:t>
      </w:r>
    </w:p>
    <w:p w14:paraId="4ABD5F7D" w14:textId="77777777" w:rsidR="0037585F" w:rsidRDefault="00000000" w:rsidP="00CD4D82">
      <w:r>
        <w:t xml:space="preserve">10.1 This policy </w:t>
      </w:r>
      <w:r w:rsidR="00B5191A" w:rsidRPr="00B5191A">
        <w:t>was created</w:t>
      </w:r>
      <w:r>
        <w:t xml:space="preserve"> and </w:t>
      </w:r>
      <w:r w:rsidR="00B5191A" w:rsidRPr="00B5191A">
        <w:t>approved</w:t>
      </w:r>
      <w:r>
        <w:t xml:space="preserve"> by the Management Committee</w:t>
      </w:r>
      <w:r w:rsidR="00B5191A" w:rsidRPr="00B5191A">
        <w:t xml:space="preserve"> of Ashgrove West Preschool Centre Inc</w:t>
      </w:r>
      <w:r>
        <w:t>.</w:t>
      </w:r>
    </w:p>
    <w:p w14:paraId="73F6465D" w14:textId="505C864E" w:rsidR="0037585F" w:rsidRDefault="00744734" w:rsidP="00717EE3">
      <w:r w:rsidRPr="00744734">
        <w:t xml:space="preserve">10.2 This policy will be reviewed </w:t>
      </w:r>
      <w:r w:rsidR="00D31811">
        <w:t>yearly</w:t>
      </w:r>
      <w:r w:rsidRPr="00744734">
        <w:t>, or earlier if required due to operational changes, legislative or regulatory changes, or at the direction of the Management Committee.</w:t>
      </w:r>
    </w:p>
    <w:p w14:paraId="43F4CB61" w14:textId="77777777" w:rsidR="00744734" w:rsidRDefault="00744734">
      <w:pPr>
        <w:rPr>
          <w:lang w:eastAsia="en-AU"/>
        </w:rPr>
      </w:pPr>
      <w:r>
        <w:t>10.3 Any updates to this policy will be approved by the Management Committee and communicated to families and staff.</w:t>
      </w:r>
    </w:p>
    <w:p w14:paraId="2AF1F362" w14:textId="77777777" w:rsidR="0037585F" w:rsidRDefault="0037585F"/>
    <w:sectPr w:rsidR="0037585F">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WPS Administration" w:date="2026-08-07T13:15:00Z" w:initials="AA">
    <w:p w14:paraId="767723C2" w14:textId="77777777" w:rsidR="00774276" w:rsidRDefault="00774276" w:rsidP="00774276">
      <w:pPr>
        <w:pStyle w:val="CommentText"/>
      </w:pPr>
      <w:r>
        <w:rPr>
          <w:rStyle w:val="CommentReference"/>
        </w:rPr>
        <w:annotationRef/>
      </w:r>
      <w:r>
        <w:rPr>
          <w:b/>
          <w:bCs/>
        </w:rPr>
        <w:t>Comment:</w:t>
      </w:r>
      <w:r>
        <w:t xml:space="preserve"> The 2027 fee structure needs to be reviewed. Consider stating that, from 2027, Before Hours Care will be charged as a flat fee, with a rate of $15 for Monday to Wednesday mornings and $10 for Thursday and Friday mornings?  After Hours Care should remain charged at the applicable hourly rate, with fees calculated in set hourly increments.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67723C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8A49E94" w16cex:dateUtc="2026-08-07T03:1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67723C2" w16cid:durableId="08A49E9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6D13F1"/>
    <w:multiLevelType w:val="multilevel"/>
    <w:tmpl w:val="58F64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0807FD7"/>
    <w:multiLevelType w:val="multilevel"/>
    <w:tmpl w:val="81A04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66040220">
    <w:abstractNumId w:val="1"/>
  </w:num>
  <w:num w:numId="2" w16cid:durableId="2156510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WPS Administration">
    <w15:presenceInfo w15:providerId="AD" w15:userId="S::office@ashgrovewestpreschool.com.au::c55670db-ffbf-473d-844b-b6dfefddb98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94"/>
    <w:rsid w:val="00073A51"/>
    <w:rsid w:val="001D7409"/>
    <w:rsid w:val="001F3021"/>
    <w:rsid w:val="00200D7C"/>
    <w:rsid w:val="002C4CE6"/>
    <w:rsid w:val="00341237"/>
    <w:rsid w:val="0034701F"/>
    <w:rsid w:val="0037585F"/>
    <w:rsid w:val="003818EC"/>
    <w:rsid w:val="00392024"/>
    <w:rsid w:val="003C360F"/>
    <w:rsid w:val="00491971"/>
    <w:rsid w:val="00497624"/>
    <w:rsid w:val="004E7341"/>
    <w:rsid w:val="004F523B"/>
    <w:rsid w:val="00525888"/>
    <w:rsid w:val="00526CCB"/>
    <w:rsid w:val="00592285"/>
    <w:rsid w:val="005B472E"/>
    <w:rsid w:val="005C4562"/>
    <w:rsid w:val="005D7E14"/>
    <w:rsid w:val="00694D4D"/>
    <w:rsid w:val="006B4E4D"/>
    <w:rsid w:val="006E26FA"/>
    <w:rsid w:val="007130FB"/>
    <w:rsid w:val="00726FF1"/>
    <w:rsid w:val="0073086F"/>
    <w:rsid w:val="00744734"/>
    <w:rsid w:val="00752DD7"/>
    <w:rsid w:val="00774276"/>
    <w:rsid w:val="00905F69"/>
    <w:rsid w:val="00925B40"/>
    <w:rsid w:val="00982B0F"/>
    <w:rsid w:val="00A00BE0"/>
    <w:rsid w:val="00A04498"/>
    <w:rsid w:val="00A5781D"/>
    <w:rsid w:val="00A7336C"/>
    <w:rsid w:val="00A919DE"/>
    <w:rsid w:val="00AB6D6F"/>
    <w:rsid w:val="00B31D92"/>
    <w:rsid w:val="00B5191A"/>
    <w:rsid w:val="00BE3267"/>
    <w:rsid w:val="00C60928"/>
    <w:rsid w:val="00C81D9A"/>
    <w:rsid w:val="00C960CA"/>
    <w:rsid w:val="00D31811"/>
    <w:rsid w:val="00D465C3"/>
    <w:rsid w:val="00EF5E94"/>
    <w:rsid w:val="00F20A8E"/>
    <w:rsid w:val="00F54D12"/>
    <w:rsid w:val="00F704FE"/>
    <w:rsid w:val="00FB61F6"/>
    <w:rsid w:val="00FB636C"/>
    <w:rsid w:val="00FC6A5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5A9826"/>
  <w15:chartTrackingRefBased/>
  <w15:docId w15:val="{69B511FC-5801-4C7E-BCF1-16EFF00C5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5E94"/>
  </w:style>
  <w:style w:type="paragraph" w:styleId="Heading1">
    <w:name w:val="heading 1"/>
    <w:basedOn w:val="Normal"/>
    <w:next w:val="Normal"/>
    <w:link w:val="Heading1Char"/>
    <w:uiPriority w:val="9"/>
    <w:qFormat/>
    <w:rsid w:val="00EF5E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F5E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F5E9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F5E9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F5E9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F5E9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5E9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5E9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5E9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5E9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F5E9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F5E9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F5E9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F5E9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F5E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5E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5E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5E94"/>
    <w:rPr>
      <w:rFonts w:eastAsiaTheme="majorEastAsia" w:cstheme="majorBidi"/>
      <w:color w:val="272727" w:themeColor="text1" w:themeTint="D8"/>
    </w:rPr>
  </w:style>
  <w:style w:type="paragraph" w:styleId="Title">
    <w:name w:val="Title"/>
    <w:basedOn w:val="Normal"/>
    <w:next w:val="Normal"/>
    <w:link w:val="TitleChar"/>
    <w:uiPriority w:val="10"/>
    <w:qFormat/>
    <w:rsid w:val="00EF5E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5E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5E9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5E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5E94"/>
    <w:pPr>
      <w:spacing w:before="160"/>
      <w:jc w:val="center"/>
    </w:pPr>
    <w:rPr>
      <w:i/>
      <w:iCs/>
      <w:color w:val="404040" w:themeColor="text1" w:themeTint="BF"/>
    </w:rPr>
  </w:style>
  <w:style w:type="character" w:customStyle="1" w:styleId="QuoteChar">
    <w:name w:val="Quote Char"/>
    <w:basedOn w:val="DefaultParagraphFont"/>
    <w:link w:val="Quote"/>
    <w:uiPriority w:val="29"/>
    <w:rsid w:val="00EF5E94"/>
    <w:rPr>
      <w:i/>
      <w:iCs/>
      <w:color w:val="404040" w:themeColor="text1" w:themeTint="BF"/>
    </w:rPr>
  </w:style>
  <w:style w:type="paragraph" w:styleId="ListParagraph">
    <w:name w:val="List Paragraph"/>
    <w:basedOn w:val="Normal"/>
    <w:uiPriority w:val="34"/>
    <w:qFormat/>
    <w:rsid w:val="00EF5E94"/>
    <w:pPr>
      <w:ind w:left="720"/>
      <w:contextualSpacing/>
    </w:pPr>
  </w:style>
  <w:style w:type="character" w:styleId="IntenseEmphasis">
    <w:name w:val="Intense Emphasis"/>
    <w:basedOn w:val="DefaultParagraphFont"/>
    <w:uiPriority w:val="21"/>
    <w:qFormat/>
    <w:rsid w:val="00EF5E94"/>
    <w:rPr>
      <w:i/>
      <w:iCs/>
      <w:color w:val="0F4761" w:themeColor="accent1" w:themeShade="BF"/>
    </w:rPr>
  </w:style>
  <w:style w:type="paragraph" w:styleId="IntenseQuote">
    <w:name w:val="Intense Quote"/>
    <w:basedOn w:val="Normal"/>
    <w:next w:val="Normal"/>
    <w:link w:val="IntenseQuoteChar"/>
    <w:uiPriority w:val="30"/>
    <w:qFormat/>
    <w:rsid w:val="00EF5E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F5E94"/>
    <w:rPr>
      <w:i/>
      <w:iCs/>
      <w:color w:val="0F4761" w:themeColor="accent1" w:themeShade="BF"/>
    </w:rPr>
  </w:style>
  <w:style w:type="character" w:styleId="IntenseReference">
    <w:name w:val="Intense Reference"/>
    <w:basedOn w:val="DefaultParagraphFont"/>
    <w:uiPriority w:val="32"/>
    <w:qFormat/>
    <w:rsid w:val="00EF5E94"/>
    <w:rPr>
      <w:b/>
      <w:bCs/>
      <w:smallCaps/>
      <w:color w:val="0F4761" w:themeColor="accent1" w:themeShade="BF"/>
      <w:spacing w:val="5"/>
    </w:rPr>
  </w:style>
  <w:style w:type="character" w:styleId="CommentReference">
    <w:name w:val="annotation reference"/>
    <w:basedOn w:val="DefaultParagraphFont"/>
    <w:uiPriority w:val="99"/>
    <w:semiHidden/>
    <w:unhideWhenUsed/>
    <w:rsid w:val="00EF5E94"/>
    <w:rPr>
      <w:sz w:val="16"/>
      <w:szCs w:val="16"/>
    </w:rPr>
  </w:style>
  <w:style w:type="paragraph" w:styleId="CommentText">
    <w:name w:val="annotation text"/>
    <w:basedOn w:val="Normal"/>
    <w:link w:val="CommentTextChar"/>
    <w:uiPriority w:val="99"/>
    <w:unhideWhenUsed/>
    <w:rsid w:val="00EF5E94"/>
    <w:pPr>
      <w:spacing w:line="240" w:lineRule="auto"/>
    </w:pPr>
    <w:rPr>
      <w:sz w:val="20"/>
      <w:szCs w:val="20"/>
    </w:rPr>
  </w:style>
  <w:style w:type="character" w:customStyle="1" w:styleId="CommentTextChar">
    <w:name w:val="Comment Text Char"/>
    <w:basedOn w:val="DefaultParagraphFont"/>
    <w:link w:val="CommentText"/>
    <w:uiPriority w:val="99"/>
    <w:rsid w:val="00EF5E94"/>
    <w:rPr>
      <w:sz w:val="20"/>
      <w:szCs w:val="20"/>
    </w:rPr>
  </w:style>
  <w:style w:type="paragraph" w:styleId="CommentSubject">
    <w:name w:val="annotation subject"/>
    <w:basedOn w:val="CommentText"/>
    <w:next w:val="CommentText"/>
    <w:link w:val="CommentSubjectChar"/>
    <w:uiPriority w:val="99"/>
    <w:semiHidden/>
    <w:unhideWhenUsed/>
    <w:rsid w:val="00752DD7"/>
    <w:rPr>
      <w:b/>
      <w:bCs/>
    </w:rPr>
  </w:style>
  <w:style w:type="character" w:customStyle="1" w:styleId="CommentSubjectChar">
    <w:name w:val="Comment Subject Char"/>
    <w:basedOn w:val="CommentTextChar"/>
    <w:link w:val="CommentSubject"/>
    <w:uiPriority w:val="99"/>
    <w:semiHidden/>
    <w:rsid w:val="00752DD7"/>
    <w:rPr>
      <w:b/>
      <w:bCs/>
      <w:sz w:val="20"/>
      <w:szCs w:val="20"/>
    </w:rPr>
  </w:style>
  <w:style w:type="character" w:styleId="BookTitle">
    <w:name w:val="Book Title"/>
    <w:basedOn w:val="DefaultParagraphFont"/>
    <w:uiPriority w:val="33"/>
    <w:qFormat/>
    <w:rsid w:val="00A04498"/>
    <w:rPr>
      <w:b/>
      <w:bCs/>
      <w:i/>
      <w:iCs/>
      <w:spacing w:val="5"/>
    </w:rPr>
  </w:style>
  <w:style w:type="paragraph" w:styleId="Caption">
    <w:name w:val="caption"/>
    <w:basedOn w:val="Normal"/>
    <w:next w:val="Normal"/>
    <w:uiPriority w:val="35"/>
    <w:semiHidden/>
    <w:unhideWhenUsed/>
    <w:qFormat/>
    <w:rsid w:val="00A04498"/>
    <w:pPr>
      <w:spacing w:after="200" w:line="240" w:lineRule="auto"/>
    </w:pPr>
    <w:rPr>
      <w:i/>
      <w:iCs/>
      <w:color w:val="0E2841" w:themeColor="text2"/>
      <w:sz w:val="18"/>
      <w:szCs w:val="18"/>
    </w:rPr>
  </w:style>
  <w:style w:type="character" w:styleId="Emphasis">
    <w:name w:val="Emphasis"/>
    <w:basedOn w:val="DefaultParagraphFont"/>
    <w:uiPriority w:val="20"/>
    <w:qFormat/>
    <w:rsid w:val="00A04498"/>
    <w:rPr>
      <w:i/>
      <w:iCs/>
    </w:rPr>
  </w:style>
  <w:style w:type="paragraph" w:styleId="NoSpacing">
    <w:name w:val="No Spacing"/>
    <w:uiPriority w:val="1"/>
    <w:qFormat/>
    <w:rsid w:val="00A04498"/>
    <w:pPr>
      <w:spacing w:after="0" w:line="240" w:lineRule="auto"/>
    </w:pPr>
  </w:style>
  <w:style w:type="character" w:styleId="Strong">
    <w:name w:val="Strong"/>
    <w:basedOn w:val="DefaultParagraphFont"/>
    <w:uiPriority w:val="22"/>
    <w:qFormat/>
    <w:rsid w:val="00A04498"/>
    <w:rPr>
      <w:b/>
      <w:bCs/>
    </w:rPr>
  </w:style>
  <w:style w:type="character" w:styleId="SubtleEmphasis">
    <w:name w:val="Subtle Emphasis"/>
    <w:basedOn w:val="DefaultParagraphFont"/>
    <w:uiPriority w:val="19"/>
    <w:qFormat/>
    <w:rsid w:val="00A04498"/>
    <w:rPr>
      <w:i/>
      <w:iCs/>
      <w:color w:val="404040" w:themeColor="text1" w:themeTint="BF"/>
    </w:rPr>
  </w:style>
  <w:style w:type="character" w:styleId="SubtleReference">
    <w:name w:val="Subtle Reference"/>
    <w:basedOn w:val="DefaultParagraphFont"/>
    <w:uiPriority w:val="31"/>
    <w:qFormat/>
    <w:rsid w:val="00A04498"/>
    <w:rPr>
      <w:smallCaps/>
      <w:color w:val="5A5A5A" w:themeColor="text1" w:themeTint="A5"/>
    </w:rPr>
  </w:style>
  <w:style w:type="paragraph" w:styleId="TOCHeading">
    <w:name w:val="TOC Heading"/>
    <w:basedOn w:val="Heading1"/>
    <w:next w:val="Normal"/>
    <w:uiPriority w:val="39"/>
    <w:semiHidden/>
    <w:unhideWhenUsed/>
    <w:qFormat/>
    <w:rsid w:val="00A04498"/>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8/08/relationships/commentsExtensible" Target="commentsExtensi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6/09/relationships/commentsIds" Target="commentsIds.xml"/><Relationship Id="rId5" Type="http://schemas.openxmlformats.org/officeDocument/2006/relationships/styles" Target="styles.xml"/><Relationship Id="rId15" Type="http://schemas.openxmlformats.org/officeDocument/2006/relationships/theme" Target="theme/theme1.xml"/><Relationship Id="rId10" Type="http://schemas.microsoft.com/office/2011/relationships/commentsExtended" Target="commentsExtended.xml"/><Relationship Id="rId4" Type="http://schemas.openxmlformats.org/officeDocument/2006/relationships/numbering" Target="numbering.xml"/><Relationship Id="rId9" Type="http://schemas.openxmlformats.org/officeDocument/2006/relationships/comments" Target="comment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F56847C6905F64DB803A193D637E80E" ma:contentTypeVersion="15" ma:contentTypeDescription="Create a new document." ma:contentTypeScope="" ma:versionID="7d8140f8d21813166a2e8743fbc4a987">
  <xsd:schema xmlns:xsd="http://www.w3.org/2001/XMLSchema" xmlns:xs="http://www.w3.org/2001/XMLSchema" xmlns:p="http://schemas.microsoft.com/office/2006/metadata/properties" xmlns:ns2="c0970f8a-b9bd-452e-a6cb-30432e292969" xmlns:ns3="1fa80247-d882-41d7-8dae-9dd91489ed05" targetNamespace="http://schemas.microsoft.com/office/2006/metadata/properties" ma:root="true" ma:fieldsID="bb7ccde12ec24ccde39b300b5b2e22dd" ns2:_="" ns3:_="">
    <xsd:import namespace="c0970f8a-b9bd-452e-a6cb-30432e292969"/>
    <xsd:import namespace="1fa80247-d882-41d7-8dae-9dd91489ed05"/>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970f8a-b9bd-452e-a6cb-30432e2929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ff6cf03b-622c-4635-8f89-8b51a0ee333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fa80247-d882-41d7-8dae-9dd91489ed0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b13c6809-bb42-4cff-afbb-98d01f2e1fd8}" ma:internalName="TaxCatchAll" ma:showField="CatchAllData" ma:web="1fa80247-d882-41d7-8dae-9dd91489ed05">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0970f8a-b9bd-452e-a6cb-30432e292969">
      <Terms xmlns="http://schemas.microsoft.com/office/infopath/2007/PartnerControls"/>
    </lcf76f155ced4ddcb4097134ff3c332f>
    <TaxCatchAll xmlns="1fa80247-d882-41d7-8dae-9dd91489ed05" xsi:nil="true"/>
  </documentManagement>
</p:properties>
</file>

<file path=customXml/itemProps1.xml><?xml version="1.0" encoding="utf-8"?>
<ds:datastoreItem xmlns:ds="http://schemas.openxmlformats.org/officeDocument/2006/customXml" ds:itemID="{CA9698B3-BEB0-4FD1-9670-D1863642180B}">
  <ds:schemaRefs>
    <ds:schemaRef ds:uri="http://schemas.microsoft.com/sharepoint/v3/contenttype/forms"/>
  </ds:schemaRefs>
</ds:datastoreItem>
</file>

<file path=customXml/itemProps2.xml><?xml version="1.0" encoding="utf-8"?>
<ds:datastoreItem xmlns:ds="http://schemas.openxmlformats.org/officeDocument/2006/customXml" ds:itemID="{59934B4B-AA1F-45B5-93CE-CD3687E38DBB}"/>
</file>

<file path=customXml/itemProps3.xml><?xml version="1.0" encoding="utf-8"?>
<ds:datastoreItem xmlns:ds="http://schemas.openxmlformats.org/officeDocument/2006/customXml" ds:itemID="{7698D8DF-56A6-4E90-AC75-4495315013DA}">
  <ds:schemaRefs>
    <ds:schemaRef ds:uri="http://schemas.microsoft.com/office/2006/metadata/properties"/>
    <ds:schemaRef ds:uri="http://schemas.microsoft.com/office/infopath/2007/PartnerControls"/>
    <ds:schemaRef ds:uri="5c0e1b48-c7cb-44d1-85f7-995b61963ecf"/>
    <ds:schemaRef ds:uri="f25a9b3d-6dc2-42f9-8608-04dc4eaab48d"/>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Pages>
  <Words>1109</Words>
  <Characters>6327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AWPS Administration</dc:creator>
  <cp:keywords/>
  <dc:description/>
  <cp:lastModifiedBy>AWPS Administration</cp:lastModifiedBy>
  <cp:revision>7</cp:revision>
  <dcterms:created xsi:type="dcterms:W3CDTF">2026-08-07T03:06:00Z</dcterms:created>
  <dcterms:modified xsi:type="dcterms:W3CDTF">2026-08-07T03:17:00Z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0x010100BF56847C6905F64DB803A193D637E80E</vt:lpwstr>
  </property>
  <property fmtid="{D5CDD505-2E9C-101B-9397-08002B2CF9AE}" pid="3" name="MediaServiceImageTags">
    <vt:lpwstr/>
  </property>
  <property fmtid="{D5CDD505-2E9C-101B-9397-08002B2CF9AE}" pid="5" name="docLang">
    <vt:lpwstr>en</vt:lpwstr>
  </property>
</Properties>
</file>